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A6" w:rsidRDefault="00C40A0A">
      <w:pPr>
        <w:rPr>
          <w:b/>
          <w:sz w:val="28"/>
          <w:szCs w:val="28"/>
          <w:u w:val="single"/>
        </w:rPr>
      </w:pPr>
      <w:r w:rsidRPr="00C40A0A">
        <w:rPr>
          <w:b/>
          <w:sz w:val="28"/>
          <w:szCs w:val="28"/>
          <w:u w:val="single"/>
        </w:rPr>
        <w:t xml:space="preserve">Mateřská škola Pramínek </w:t>
      </w:r>
      <w:r w:rsidRPr="00C40A0A">
        <w:rPr>
          <w:b/>
          <w:sz w:val="28"/>
          <w:szCs w:val="28"/>
          <w:u w:val="single"/>
        </w:rPr>
        <w:t>Semanín</w:t>
      </w:r>
    </w:p>
    <w:p w:rsidR="00C40A0A" w:rsidRDefault="00C40A0A">
      <w:pPr>
        <w:rPr>
          <w:sz w:val="24"/>
          <w:szCs w:val="24"/>
        </w:rPr>
      </w:pPr>
      <w:r>
        <w:rPr>
          <w:sz w:val="24"/>
          <w:szCs w:val="24"/>
        </w:rPr>
        <w:t>Nově otevřená mateřská škola Pramínek od září 2018 nabírá děti k předškolnímu vzdělání. Celá budova MŠ je po rekonstrukci a v druhé třídě MŠ Semanín je volných 8 míst. Zveme maminky a tatínky s dětmi koncem srpna na prohlídku MŠ Semanín.</w:t>
      </w:r>
    </w:p>
    <w:p w:rsidR="00C40A0A" w:rsidRPr="00C40A0A" w:rsidRDefault="00C40A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Kolektiv MŠ Semanín.</w:t>
      </w:r>
    </w:p>
    <w:sectPr w:rsidR="00C40A0A" w:rsidRPr="00C4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0A"/>
    <w:rsid w:val="00350CA6"/>
    <w:rsid w:val="003E4D7F"/>
    <w:rsid w:val="006720BF"/>
    <w:rsid w:val="00C4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2018-06-11T11:45:00Z</dcterms:created>
  <dcterms:modified xsi:type="dcterms:W3CDTF">2018-06-11T11:45:00Z</dcterms:modified>
</cp:coreProperties>
</file>